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F3" w:rsidRPr="00DE54AB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DE54AB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097A00" w:rsidRPr="00DE54AB" w:rsidRDefault="00097A00" w:rsidP="00097A00">
      <w:pPr>
        <w:tabs>
          <w:tab w:val="left" w:pos="921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4A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дошкольного образовательного</w:t>
      </w:r>
    </w:p>
    <w:p w:rsidR="00097A00" w:rsidRPr="00DE54AB" w:rsidRDefault="00097A00" w:rsidP="00097A00">
      <w:pPr>
        <w:tabs>
          <w:tab w:val="left" w:pos="921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4AB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учреждения детский сад № </w:t>
      </w:r>
      <w:r w:rsidR="00C879A1">
        <w:rPr>
          <w:rFonts w:ascii="Times New Roman" w:eastAsia="Times New Roman" w:hAnsi="Times New Roman" w:cs="Times New Roman"/>
          <w:b/>
          <w:sz w:val="24"/>
          <w:szCs w:val="24"/>
        </w:rPr>
        <w:t>30 общеразвивающего вида</w:t>
      </w:r>
      <w:r w:rsidR="00DD5A87">
        <w:rPr>
          <w:rFonts w:ascii="Times New Roman" w:eastAsia="Times New Roman" w:hAnsi="Times New Roman" w:cs="Times New Roman"/>
          <w:b/>
          <w:sz w:val="24"/>
          <w:szCs w:val="24"/>
        </w:rPr>
        <w:t xml:space="preserve"> с. </w:t>
      </w:r>
      <w:r w:rsidR="00C879A1">
        <w:rPr>
          <w:rFonts w:ascii="Times New Roman" w:eastAsia="Times New Roman" w:hAnsi="Times New Roman" w:cs="Times New Roman"/>
          <w:b/>
          <w:sz w:val="24"/>
          <w:szCs w:val="24"/>
        </w:rPr>
        <w:t>Поречье</w:t>
      </w:r>
    </w:p>
    <w:p w:rsidR="00097A00" w:rsidRPr="00DE54AB" w:rsidRDefault="00097A00" w:rsidP="00097A00">
      <w:pPr>
        <w:tabs>
          <w:tab w:val="left" w:pos="921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2E" w:rsidRPr="00DE54AB" w:rsidRDefault="00BE4D2E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DE54AB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DE54AB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DE54AB">
        <w:rPr>
          <w:rFonts w:ascii="Times New Roman" w:hAnsi="Times New Roman" w:cs="Times New Roman"/>
          <w:sz w:val="24"/>
          <w:szCs w:val="24"/>
        </w:rPr>
        <w:t>Сектор муниц</w:t>
      </w:r>
      <w:r w:rsidR="00BB2344" w:rsidRPr="00DE54AB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DE54AB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DE54A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1C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 w:rsidRPr="00DE54AB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DE54AB">
        <w:rPr>
          <w:rFonts w:ascii="Times New Roman" w:hAnsi="Times New Roman" w:cs="Times New Roman"/>
          <w:sz w:val="24"/>
          <w:szCs w:val="24"/>
        </w:rPr>
        <w:t>решение</w:t>
      </w:r>
      <w:r w:rsidR="00097A00" w:rsidRPr="00DE54AB">
        <w:rPr>
          <w:rFonts w:ascii="Times New Roman" w:hAnsi="Times New Roman" w:cs="Times New Roman"/>
          <w:sz w:val="24"/>
          <w:szCs w:val="24"/>
        </w:rPr>
        <w:t xml:space="preserve"> № </w:t>
      </w:r>
      <w:r w:rsidR="00C879A1">
        <w:rPr>
          <w:rFonts w:ascii="Times New Roman" w:hAnsi="Times New Roman" w:cs="Times New Roman"/>
          <w:sz w:val="24"/>
          <w:szCs w:val="24"/>
        </w:rPr>
        <w:t>3</w:t>
      </w:r>
      <w:r w:rsidR="00397079" w:rsidRPr="00DE54AB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</w:t>
      </w:r>
      <w:r w:rsidR="00097A00" w:rsidRPr="00DE54AB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</w:t>
      </w:r>
      <w:r w:rsidR="00222EF2">
        <w:rPr>
          <w:rFonts w:ascii="Times New Roman" w:hAnsi="Times New Roman" w:cs="Times New Roman"/>
          <w:sz w:val="24"/>
          <w:szCs w:val="24"/>
        </w:rPr>
        <w:t xml:space="preserve"> </w:t>
      </w:r>
      <w:r w:rsidR="00097A00" w:rsidRPr="00DE54AB">
        <w:rPr>
          <w:rFonts w:ascii="Times New Roman" w:hAnsi="Times New Roman" w:cs="Times New Roman"/>
          <w:sz w:val="24"/>
          <w:szCs w:val="24"/>
        </w:rPr>
        <w:t xml:space="preserve">учреждения детский сад № </w:t>
      </w:r>
      <w:r w:rsidR="00C879A1" w:rsidRPr="00C879A1">
        <w:rPr>
          <w:rFonts w:ascii="Times New Roman" w:hAnsi="Times New Roman" w:cs="Times New Roman"/>
          <w:sz w:val="24"/>
          <w:szCs w:val="24"/>
        </w:rPr>
        <w:t>30 общеразвивающего вида с. Поречье</w:t>
      </w:r>
      <w:r w:rsidR="00397079" w:rsidRPr="00DE54AB">
        <w:rPr>
          <w:rFonts w:ascii="Times New Roman" w:hAnsi="Times New Roman" w:cs="Times New Roman"/>
          <w:sz w:val="24"/>
          <w:szCs w:val="24"/>
        </w:rPr>
        <w:t xml:space="preserve"> от </w:t>
      </w:r>
      <w:r w:rsidR="005033C0">
        <w:rPr>
          <w:rFonts w:ascii="Times New Roman" w:hAnsi="Times New Roman" w:cs="Times New Roman"/>
          <w:sz w:val="24"/>
          <w:szCs w:val="24"/>
        </w:rPr>
        <w:t>2</w:t>
      </w:r>
      <w:r w:rsidR="00C879A1">
        <w:rPr>
          <w:rFonts w:ascii="Times New Roman" w:hAnsi="Times New Roman" w:cs="Times New Roman"/>
          <w:sz w:val="24"/>
          <w:szCs w:val="24"/>
        </w:rPr>
        <w:t>7</w:t>
      </w:r>
      <w:r w:rsidR="00397079" w:rsidRPr="00DE54AB">
        <w:rPr>
          <w:rFonts w:ascii="Times New Roman" w:hAnsi="Times New Roman" w:cs="Times New Roman"/>
          <w:sz w:val="24"/>
          <w:szCs w:val="24"/>
        </w:rPr>
        <w:t>.</w:t>
      </w:r>
      <w:r w:rsidR="00DD5A87">
        <w:rPr>
          <w:rFonts w:ascii="Times New Roman" w:hAnsi="Times New Roman" w:cs="Times New Roman"/>
          <w:sz w:val="24"/>
          <w:szCs w:val="24"/>
        </w:rPr>
        <w:t>0</w:t>
      </w:r>
      <w:r w:rsidR="00C879A1">
        <w:rPr>
          <w:rFonts w:ascii="Times New Roman" w:hAnsi="Times New Roman" w:cs="Times New Roman"/>
          <w:sz w:val="24"/>
          <w:szCs w:val="24"/>
        </w:rPr>
        <w:t>3</w:t>
      </w:r>
      <w:r w:rsidR="00397079" w:rsidRPr="00DE54AB">
        <w:rPr>
          <w:rFonts w:ascii="Times New Roman" w:hAnsi="Times New Roman" w:cs="Times New Roman"/>
          <w:sz w:val="24"/>
          <w:szCs w:val="24"/>
        </w:rPr>
        <w:t>.202</w:t>
      </w:r>
      <w:r w:rsidR="00DD5A87">
        <w:rPr>
          <w:rFonts w:ascii="Times New Roman" w:hAnsi="Times New Roman" w:cs="Times New Roman"/>
          <w:sz w:val="24"/>
          <w:szCs w:val="24"/>
        </w:rPr>
        <w:t>3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54AB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DE54AB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DE54AB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проверок</w:t>
      </w:r>
      <w:r w:rsidR="0066572C" w:rsidRPr="00DE54AB">
        <w:rPr>
          <w:rFonts w:ascii="Times New Roman" w:hAnsi="Times New Roman" w:cs="Times New Roman"/>
          <w:sz w:val="24"/>
          <w:szCs w:val="24"/>
        </w:rPr>
        <w:t xml:space="preserve"> на 202</w:t>
      </w:r>
      <w:r w:rsidR="00DD5A87">
        <w:rPr>
          <w:rFonts w:ascii="Times New Roman" w:hAnsi="Times New Roman" w:cs="Times New Roman"/>
          <w:sz w:val="24"/>
          <w:szCs w:val="24"/>
        </w:rPr>
        <w:t>3</w:t>
      </w:r>
      <w:r w:rsidR="0066572C" w:rsidRPr="00DE54AB">
        <w:rPr>
          <w:rFonts w:ascii="Times New Roman" w:hAnsi="Times New Roman" w:cs="Times New Roman"/>
          <w:sz w:val="24"/>
          <w:szCs w:val="24"/>
        </w:rPr>
        <w:t xml:space="preserve"> год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</w:t>
      </w:r>
      <w:r w:rsidR="0073542F" w:rsidRPr="00DE54AB">
        <w:rPr>
          <w:rFonts w:ascii="Times New Roman" w:hAnsi="Times New Roman" w:cs="Times New Roman"/>
          <w:sz w:val="24"/>
          <w:szCs w:val="24"/>
        </w:rPr>
        <w:t>ласти</w:t>
      </w:r>
      <w:r w:rsidR="0066572C" w:rsidRPr="00DE54AB">
        <w:rPr>
          <w:rFonts w:ascii="Times New Roman" w:hAnsi="Times New Roman" w:cs="Times New Roman"/>
          <w:sz w:val="24"/>
          <w:szCs w:val="24"/>
        </w:rPr>
        <w:t>,</w:t>
      </w:r>
      <w:r w:rsidR="0073542F" w:rsidRPr="00DE54AB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распоряжением Главы Можайского городского округа Московской</w:t>
      </w:r>
      <w:r w:rsidR="00172F49" w:rsidRPr="00DE54AB"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End"/>
      <w:r w:rsidR="00172F49" w:rsidRPr="00DE54AB">
        <w:rPr>
          <w:rFonts w:ascii="Times New Roman" w:hAnsi="Times New Roman" w:cs="Times New Roman"/>
          <w:sz w:val="24"/>
          <w:szCs w:val="24"/>
        </w:rPr>
        <w:t xml:space="preserve"> от 29</w:t>
      </w:r>
      <w:r w:rsidR="00D50D9A" w:rsidRPr="00DE54AB">
        <w:rPr>
          <w:rFonts w:ascii="Times New Roman" w:hAnsi="Times New Roman" w:cs="Times New Roman"/>
          <w:sz w:val="24"/>
          <w:szCs w:val="24"/>
        </w:rPr>
        <w:t>.12.202</w:t>
      </w:r>
      <w:r w:rsidR="00DD5A87">
        <w:rPr>
          <w:rFonts w:ascii="Times New Roman" w:hAnsi="Times New Roman" w:cs="Times New Roman"/>
          <w:sz w:val="24"/>
          <w:szCs w:val="24"/>
        </w:rPr>
        <w:t>2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№ </w:t>
      </w:r>
      <w:r w:rsidR="00172F49" w:rsidRPr="00DE54AB">
        <w:rPr>
          <w:rFonts w:ascii="Times New Roman" w:hAnsi="Times New Roman" w:cs="Times New Roman"/>
          <w:sz w:val="24"/>
          <w:szCs w:val="24"/>
        </w:rPr>
        <w:t>1</w:t>
      </w:r>
      <w:r w:rsidR="00DD5A87">
        <w:rPr>
          <w:rFonts w:ascii="Times New Roman" w:hAnsi="Times New Roman" w:cs="Times New Roman"/>
          <w:sz w:val="24"/>
          <w:szCs w:val="24"/>
        </w:rPr>
        <w:t>30</w:t>
      </w:r>
      <w:r w:rsidR="00D50D9A" w:rsidRPr="00DE54AB">
        <w:rPr>
          <w:rFonts w:ascii="Times New Roman" w:hAnsi="Times New Roman" w:cs="Times New Roman"/>
          <w:sz w:val="24"/>
          <w:szCs w:val="24"/>
        </w:rPr>
        <w:t>-РГ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DE54AB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законодательства Российской Федерации о контрактной системе в сфере закупок товаров, </w:t>
      </w:r>
      <w:r w:rsidR="0073542F" w:rsidRPr="00DE54AB">
        <w:rPr>
          <w:rFonts w:ascii="Times New Roman" w:hAnsi="Times New Roman" w:cs="Times New Roman"/>
          <w:sz w:val="24"/>
          <w:szCs w:val="24"/>
        </w:rPr>
        <w:t>работ, услуг и иных нормативно-</w:t>
      </w:r>
      <w:r w:rsidRPr="00DE54AB">
        <w:rPr>
          <w:rFonts w:ascii="Times New Roman" w:hAnsi="Times New Roman" w:cs="Times New Roman"/>
          <w:sz w:val="24"/>
          <w:szCs w:val="24"/>
        </w:rPr>
        <w:t>правовых актов о контрактной системе в сфере закупок товаров, работ, услуг.</w:t>
      </w:r>
    </w:p>
    <w:p w:rsidR="00293A44" w:rsidRPr="00DE54AB" w:rsidRDefault="00293A44" w:rsidP="00954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требований законодательства Российск</w:t>
      </w:r>
      <w:r w:rsidR="0073542F"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>ой Федерации и иных нормативно-п</w:t>
      </w:r>
      <w:r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равовых актов о контрактной системе в сфере закупок товаров, работ, услуг для обеспечения муниципальных нужд при осуществлении </w:t>
      </w:r>
      <w:r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097A00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дошкольным образовательным учреждением детский сад № </w:t>
      </w:r>
      <w:r w:rsidR="00C879A1" w:rsidRPr="00C879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30 общеразвивающего вида с. Поречье</w:t>
      </w:r>
      <w:r w:rsidR="00456004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16BD" w:rsidRPr="00DE54AB" w:rsidRDefault="005328F6" w:rsidP="00954FF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Наименование с</w:t>
      </w:r>
      <w:r w:rsidR="00293A44" w:rsidRPr="00DE54AB">
        <w:rPr>
          <w:rFonts w:ascii="Times New Roman" w:hAnsi="Times New Roman" w:cs="Times New Roman"/>
          <w:b/>
          <w:sz w:val="24"/>
          <w:szCs w:val="24"/>
        </w:rPr>
        <w:t xml:space="preserve">убъекта проверки: </w:t>
      </w:r>
      <w:r w:rsidR="004B16BD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66572C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дошкольное образовательное учреждение детский сад </w:t>
      </w:r>
      <w:r w:rsidR="00097A00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C879A1" w:rsidRPr="00C879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30 общеразвивающего вида с. Поречье</w:t>
      </w:r>
      <w:r w:rsidR="004B16BD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7A00" w:rsidRPr="00DE54AB" w:rsidRDefault="00293A44" w:rsidP="00B574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54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5328F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DE54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убъекта проверки: </w:t>
      </w:r>
      <w:proofErr w:type="gramStart"/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Московская обл., Можайский г.о., </w:t>
      </w:r>
      <w:r w:rsidR="006A59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с. </w:t>
      </w:r>
      <w:r w:rsidR="00C879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Поречье</w:t>
      </w:r>
      <w:r w:rsidR="006A59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3298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ул. </w:t>
      </w:r>
      <w:r w:rsidR="00C879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Гагарина</w:t>
      </w:r>
      <w:r w:rsidR="0033298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д. </w:t>
      </w:r>
      <w:r w:rsidR="00C879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27</w:t>
      </w:r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293A44" w:rsidRPr="00DE54AB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 w:rsidR="00D50D9A" w:rsidRPr="00DE54AB">
        <w:rPr>
          <w:rFonts w:ascii="Times New Roman" w:hAnsi="Times New Roman" w:cs="Times New Roman"/>
          <w:sz w:val="24"/>
          <w:szCs w:val="24"/>
        </w:rPr>
        <w:t>с 01.01.202</w:t>
      </w:r>
      <w:r w:rsidR="006A59EC">
        <w:rPr>
          <w:rFonts w:ascii="Times New Roman" w:hAnsi="Times New Roman" w:cs="Times New Roman"/>
          <w:sz w:val="24"/>
          <w:szCs w:val="24"/>
        </w:rPr>
        <w:t>2</w:t>
      </w:r>
      <w:r w:rsidRPr="00DE54AB">
        <w:rPr>
          <w:rFonts w:ascii="Times New Roman" w:hAnsi="Times New Roman" w:cs="Times New Roman"/>
          <w:sz w:val="24"/>
          <w:szCs w:val="24"/>
        </w:rPr>
        <w:t xml:space="preserve"> по</w:t>
      </w:r>
      <w:r w:rsidR="00954FFD" w:rsidRPr="00DE54AB">
        <w:rPr>
          <w:rFonts w:ascii="Times New Roman" w:hAnsi="Times New Roman" w:cs="Times New Roman"/>
          <w:sz w:val="24"/>
          <w:szCs w:val="24"/>
        </w:rPr>
        <w:t xml:space="preserve"> </w:t>
      </w:r>
      <w:r w:rsidR="005033C0">
        <w:rPr>
          <w:rFonts w:ascii="Times New Roman" w:hAnsi="Times New Roman" w:cs="Times New Roman"/>
          <w:sz w:val="24"/>
          <w:szCs w:val="24"/>
        </w:rPr>
        <w:t>2</w:t>
      </w:r>
      <w:r w:rsidR="00C879A1">
        <w:rPr>
          <w:rFonts w:ascii="Times New Roman" w:hAnsi="Times New Roman" w:cs="Times New Roman"/>
          <w:sz w:val="24"/>
          <w:szCs w:val="24"/>
        </w:rPr>
        <w:t>7</w:t>
      </w:r>
      <w:r w:rsidR="00995F00" w:rsidRPr="00DE54AB">
        <w:rPr>
          <w:rFonts w:ascii="Times New Roman" w:hAnsi="Times New Roman" w:cs="Times New Roman"/>
          <w:sz w:val="24"/>
          <w:szCs w:val="24"/>
        </w:rPr>
        <w:t>.</w:t>
      </w:r>
      <w:r w:rsidR="006A59EC">
        <w:rPr>
          <w:rFonts w:ascii="Times New Roman" w:hAnsi="Times New Roman" w:cs="Times New Roman"/>
          <w:sz w:val="24"/>
          <w:szCs w:val="24"/>
        </w:rPr>
        <w:t>0</w:t>
      </w:r>
      <w:r w:rsidR="00C879A1">
        <w:rPr>
          <w:rFonts w:ascii="Times New Roman" w:hAnsi="Times New Roman" w:cs="Times New Roman"/>
          <w:sz w:val="24"/>
          <w:szCs w:val="24"/>
        </w:rPr>
        <w:t>4</w:t>
      </w:r>
      <w:r w:rsidRPr="00DE54AB">
        <w:rPr>
          <w:rFonts w:ascii="Times New Roman" w:hAnsi="Times New Roman" w:cs="Times New Roman"/>
          <w:sz w:val="24"/>
          <w:szCs w:val="24"/>
        </w:rPr>
        <w:t>.20</w:t>
      </w:r>
      <w:r w:rsidR="00D43D20" w:rsidRPr="00DE54AB">
        <w:rPr>
          <w:rFonts w:ascii="Times New Roman" w:hAnsi="Times New Roman" w:cs="Times New Roman"/>
          <w:sz w:val="24"/>
          <w:szCs w:val="24"/>
        </w:rPr>
        <w:t>2</w:t>
      </w:r>
      <w:r w:rsidR="006A59EC">
        <w:rPr>
          <w:rFonts w:ascii="Times New Roman" w:hAnsi="Times New Roman" w:cs="Times New Roman"/>
          <w:sz w:val="24"/>
          <w:szCs w:val="24"/>
        </w:rPr>
        <w:t>3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>Срок проведения плановой проверки:</w:t>
      </w:r>
      <w:r w:rsidRPr="00DE54AB">
        <w:rPr>
          <w:rFonts w:ascii="Times New Roman" w:hAnsi="Times New Roman" w:cs="Times New Roman"/>
        </w:rPr>
        <w:t xml:space="preserve"> с </w:t>
      </w:r>
      <w:r w:rsidR="005033C0">
        <w:rPr>
          <w:rFonts w:ascii="Times New Roman" w:hAnsi="Times New Roman" w:cs="Times New Roman"/>
        </w:rPr>
        <w:t>0</w:t>
      </w:r>
      <w:r w:rsidR="00C879A1">
        <w:rPr>
          <w:rFonts w:ascii="Times New Roman" w:hAnsi="Times New Roman" w:cs="Times New Roman"/>
        </w:rPr>
        <w:t>5</w:t>
      </w:r>
      <w:r w:rsidR="00762EBB" w:rsidRPr="00DE54AB">
        <w:rPr>
          <w:rFonts w:ascii="Times New Roman" w:hAnsi="Times New Roman" w:cs="Times New Roman"/>
        </w:rPr>
        <w:t>.</w:t>
      </w:r>
      <w:r w:rsidR="006A59EC">
        <w:rPr>
          <w:rFonts w:ascii="Times New Roman" w:hAnsi="Times New Roman" w:cs="Times New Roman"/>
        </w:rPr>
        <w:t>0</w:t>
      </w:r>
      <w:r w:rsidR="00C879A1">
        <w:rPr>
          <w:rFonts w:ascii="Times New Roman" w:hAnsi="Times New Roman" w:cs="Times New Roman"/>
        </w:rPr>
        <w:t>4</w:t>
      </w:r>
      <w:r w:rsidR="00762EBB" w:rsidRPr="00DE54AB">
        <w:rPr>
          <w:rFonts w:ascii="Times New Roman" w:hAnsi="Times New Roman" w:cs="Times New Roman"/>
        </w:rPr>
        <w:t>.</w:t>
      </w:r>
      <w:r w:rsidR="00BC2512" w:rsidRPr="00DE54AB">
        <w:rPr>
          <w:rFonts w:ascii="Times New Roman" w:hAnsi="Times New Roman" w:cs="Times New Roman"/>
        </w:rPr>
        <w:t>20</w:t>
      </w:r>
      <w:r w:rsidR="004B16BD" w:rsidRPr="00DE54AB">
        <w:rPr>
          <w:rFonts w:ascii="Times New Roman" w:hAnsi="Times New Roman" w:cs="Times New Roman"/>
        </w:rPr>
        <w:t>2</w:t>
      </w:r>
      <w:r w:rsidR="006A59EC">
        <w:rPr>
          <w:rFonts w:ascii="Times New Roman" w:hAnsi="Times New Roman" w:cs="Times New Roman"/>
        </w:rPr>
        <w:t>3</w:t>
      </w:r>
      <w:r w:rsidRPr="00DE54AB">
        <w:rPr>
          <w:rFonts w:ascii="Times New Roman" w:hAnsi="Times New Roman" w:cs="Times New Roman"/>
        </w:rPr>
        <w:t xml:space="preserve"> по </w:t>
      </w:r>
      <w:r w:rsidR="005033C0">
        <w:rPr>
          <w:rFonts w:ascii="Times New Roman" w:hAnsi="Times New Roman" w:cs="Times New Roman"/>
        </w:rPr>
        <w:t>2</w:t>
      </w:r>
      <w:r w:rsidR="00C879A1">
        <w:rPr>
          <w:rFonts w:ascii="Times New Roman" w:hAnsi="Times New Roman" w:cs="Times New Roman"/>
        </w:rPr>
        <w:t>7</w:t>
      </w:r>
      <w:r w:rsidR="00762EBB" w:rsidRPr="00DE54AB">
        <w:rPr>
          <w:rFonts w:ascii="Times New Roman" w:hAnsi="Times New Roman" w:cs="Times New Roman"/>
        </w:rPr>
        <w:t>.</w:t>
      </w:r>
      <w:r w:rsidR="006A59EC">
        <w:rPr>
          <w:rFonts w:ascii="Times New Roman" w:hAnsi="Times New Roman" w:cs="Times New Roman"/>
        </w:rPr>
        <w:t>0</w:t>
      </w:r>
      <w:r w:rsidR="00C879A1">
        <w:rPr>
          <w:rFonts w:ascii="Times New Roman" w:hAnsi="Times New Roman" w:cs="Times New Roman"/>
        </w:rPr>
        <w:t>4</w:t>
      </w:r>
      <w:r w:rsidR="00762EBB" w:rsidRPr="00DE54AB">
        <w:rPr>
          <w:rFonts w:ascii="Times New Roman" w:hAnsi="Times New Roman" w:cs="Times New Roman"/>
        </w:rPr>
        <w:t>.</w:t>
      </w:r>
      <w:r w:rsidR="00C1318C" w:rsidRPr="00DE54AB">
        <w:rPr>
          <w:rFonts w:ascii="Times New Roman" w:hAnsi="Times New Roman" w:cs="Times New Roman"/>
        </w:rPr>
        <w:t>20</w:t>
      </w:r>
      <w:r w:rsidR="004B16BD" w:rsidRPr="00DE54AB">
        <w:rPr>
          <w:rFonts w:ascii="Times New Roman" w:hAnsi="Times New Roman" w:cs="Times New Roman"/>
        </w:rPr>
        <w:t>2</w:t>
      </w:r>
      <w:r w:rsidR="006A59EC">
        <w:rPr>
          <w:rFonts w:ascii="Times New Roman" w:hAnsi="Times New Roman" w:cs="Times New Roman"/>
        </w:rPr>
        <w:t>3</w:t>
      </w:r>
      <w:r w:rsidRPr="00DE54AB">
        <w:rPr>
          <w:rFonts w:ascii="Times New Roman" w:hAnsi="Times New Roman" w:cs="Times New Roman"/>
        </w:rPr>
        <w:t>.</w:t>
      </w:r>
    </w:p>
    <w:p w:rsidR="00293A44" w:rsidRPr="00DE54AB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DE54AB">
        <w:rPr>
          <w:rFonts w:ascii="Times New Roman" w:hAnsi="Times New Roman" w:cs="Times New Roman"/>
        </w:rPr>
        <w:t>выборочный.</w:t>
      </w:r>
      <w:r w:rsidRPr="00DE54AB">
        <w:rPr>
          <w:rFonts w:ascii="Times New Roman" w:hAnsi="Times New Roman" w:cs="Times New Roman"/>
        </w:rPr>
        <w:tab/>
      </w:r>
    </w:p>
    <w:p w:rsidR="00293A44" w:rsidRPr="00DE54AB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DE54AB">
        <w:rPr>
          <w:rFonts w:ascii="Times New Roman" w:hAnsi="Times New Roman" w:cs="Times New Roman"/>
          <w:b/>
        </w:rPr>
        <w:t>действия</w:t>
      </w:r>
      <w:proofErr w:type="gramEnd"/>
      <w:r w:rsidRPr="00DE54AB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C879A1">
        <w:rPr>
          <w:rFonts w:ascii="Times New Roman" w:hAnsi="Times New Roman" w:cs="Times New Roman"/>
          <w:b/>
        </w:rPr>
        <w:t>22</w:t>
      </w:r>
      <w:r w:rsidRPr="00DE54AB">
        <w:rPr>
          <w:rFonts w:ascii="Times New Roman" w:hAnsi="Times New Roman" w:cs="Times New Roman"/>
        </w:rPr>
        <w:t>.</w:t>
      </w:r>
    </w:p>
    <w:p w:rsidR="00B50456" w:rsidRPr="00DE54AB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DE54AB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DE54AB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314" w:type="dxa"/>
        <w:tblLook w:val="04A0"/>
      </w:tblPr>
      <w:tblGrid>
        <w:gridCol w:w="773"/>
        <w:gridCol w:w="2427"/>
        <w:gridCol w:w="7114"/>
      </w:tblGrid>
      <w:tr w:rsidR="00D8137C" w:rsidRPr="00DE54AB" w:rsidTr="00D8137C">
        <w:tc>
          <w:tcPr>
            <w:tcW w:w="773" w:type="dxa"/>
          </w:tcPr>
          <w:p w:rsidR="00D8137C" w:rsidRPr="00DE54AB" w:rsidRDefault="00D8137C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7" w:type="dxa"/>
          </w:tcPr>
          <w:p w:rsidR="00D8137C" w:rsidRPr="00DE54AB" w:rsidRDefault="00D8137C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D8137C" w:rsidRPr="00DE54AB" w:rsidRDefault="00D8137C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D8137C" w:rsidRPr="00DE54AB" w:rsidRDefault="00D8137C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114" w:type="dxa"/>
          </w:tcPr>
          <w:p w:rsidR="00D8137C" w:rsidRPr="00DE54AB" w:rsidRDefault="00D8137C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D8137C" w:rsidRPr="00DE54AB" w:rsidTr="00D8137C">
        <w:tc>
          <w:tcPr>
            <w:tcW w:w="773" w:type="dxa"/>
          </w:tcPr>
          <w:p w:rsidR="00D8137C" w:rsidRPr="00C879A1" w:rsidRDefault="00D8137C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D8137C" w:rsidRPr="00C879A1" w:rsidRDefault="00D8137C" w:rsidP="003627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9A1">
              <w:rPr>
                <w:rFonts w:ascii="Times New Roman" w:hAnsi="Times New Roman" w:cs="Times New Roman"/>
                <w:sz w:val="24"/>
                <w:szCs w:val="24"/>
              </w:rPr>
              <w:t>Часть 7 статьи 16 Федерального закона № 44-ФЗ, подпункт «б» пункта 12 Постановления № 1279</w:t>
            </w:r>
          </w:p>
        </w:tc>
        <w:tc>
          <w:tcPr>
            <w:tcW w:w="7114" w:type="dxa"/>
          </w:tcPr>
          <w:p w:rsidR="00D8137C" w:rsidRPr="00C879A1" w:rsidRDefault="00D8137C" w:rsidP="00C879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9A1">
              <w:rPr>
                <w:rFonts w:ascii="Times New Roman" w:hAnsi="Times New Roman" w:cs="Times New Roman"/>
                <w:sz w:val="24"/>
                <w:szCs w:val="24"/>
              </w:rPr>
              <w:t>Размещение п</w:t>
            </w:r>
            <w:r w:rsidRPr="00C879A1">
              <w:rPr>
                <w:rFonts w:ascii="Times New Roman" w:eastAsia="Times New Roman" w:hAnsi="Times New Roman" w:cs="Times New Roman"/>
                <w:sz w:val="24"/>
                <w:szCs w:val="24"/>
              </w:rPr>
              <w:t>лана-графика закупок на 2023 год с нарушением регламентированного срока</w:t>
            </w:r>
          </w:p>
          <w:p w:rsidR="00D8137C" w:rsidRPr="00C879A1" w:rsidRDefault="00D8137C" w:rsidP="00362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37C" w:rsidRPr="00DE54AB" w:rsidTr="00D8137C">
        <w:tc>
          <w:tcPr>
            <w:tcW w:w="773" w:type="dxa"/>
          </w:tcPr>
          <w:p w:rsidR="00D8137C" w:rsidRPr="00DE54AB" w:rsidRDefault="00D8137C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D8137C" w:rsidRPr="00DE54AB" w:rsidRDefault="00D8137C" w:rsidP="003627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4 и 7 статьи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D8137C" w:rsidRPr="00DE54AB" w:rsidRDefault="00D8137C" w:rsidP="00362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Должностная инструкция контрактного управляющего не соответствует актуальным требованиям </w:t>
            </w:r>
            <w:r w:rsidRPr="006A59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</w:tr>
      <w:tr w:rsidR="00D8137C" w:rsidRPr="00DE54AB" w:rsidTr="00D8137C">
        <w:tc>
          <w:tcPr>
            <w:tcW w:w="773" w:type="dxa"/>
          </w:tcPr>
          <w:p w:rsidR="00D8137C" w:rsidRDefault="00D8137C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27" w:type="dxa"/>
            <w:shd w:val="clear" w:color="auto" w:fill="auto"/>
          </w:tcPr>
          <w:p w:rsidR="00D8137C" w:rsidRPr="001D5451" w:rsidRDefault="00D8137C" w:rsidP="003627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</w:t>
            </w:r>
            <w:hyperlink r:id="rId6" w:history="1">
              <w:r w:rsidRPr="001D5451">
                <w:rPr>
                  <w:rFonts w:ascii="Times New Roman" w:hAnsi="Times New Roman" w:cs="Times New Roman"/>
                  <w:sz w:val="24"/>
                  <w:szCs w:val="24"/>
                </w:rPr>
                <w:t>3 статьи 7</w:t>
              </w:r>
            </w:hyperlink>
            <w:r w:rsidRPr="001D545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D8137C" w:rsidRPr="001D5451" w:rsidRDefault="00D8137C" w:rsidP="00250A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  <w:r w:rsidRPr="001D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контракте, заключенном по результатам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лектронной процедуры, неверной суммы </w:t>
            </w:r>
            <w:r w:rsidRPr="001D5451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обеспечения исполнения контракта</w:t>
            </w:r>
          </w:p>
        </w:tc>
      </w:tr>
      <w:tr w:rsidR="00D8137C" w:rsidRPr="00DE54AB" w:rsidTr="00D8137C">
        <w:tc>
          <w:tcPr>
            <w:tcW w:w="773" w:type="dxa"/>
          </w:tcPr>
          <w:p w:rsidR="00D8137C" w:rsidRPr="004D1838" w:rsidRDefault="00D8137C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D8137C" w:rsidRPr="004D1838" w:rsidRDefault="00D8137C" w:rsidP="003627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>Статьи 6,</w:t>
            </w:r>
            <w:hyperlink r:id="rId7" w:history="1">
              <w:r w:rsidRPr="004D1838">
                <w:rPr>
                  <w:rFonts w:ascii="Times New Roman" w:hAnsi="Times New Roman" w:cs="Times New Roman"/>
                  <w:sz w:val="24"/>
                  <w:szCs w:val="24"/>
                </w:rPr>
                <w:t xml:space="preserve"> 7</w:t>
              </w:r>
            </w:hyperlink>
            <w:r w:rsidRPr="004D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7114" w:type="dxa"/>
          </w:tcPr>
          <w:p w:rsidR="00D8137C" w:rsidRPr="004D1838" w:rsidRDefault="00D8137C" w:rsidP="00362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в </w:t>
            </w: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 xml:space="preserve">извещениях об осуществлении закупки вместо </w:t>
            </w:r>
            <w:r w:rsidRPr="004D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исполнения контракта срок оказания услуг</w:t>
            </w:r>
          </w:p>
        </w:tc>
      </w:tr>
      <w:tr w:rsidR="00D8137C" w:rsidRPr="00DE54AB" w:rsidTr="00D8137C">
        <w:tc>
          <w:tcPr>
            <w:tcW w:w="773" w:type="dxa"/>
          </w:tcPr>
          <w:p w:rsidR="00D8137C" w:rsidRPr="00DE54AB" w:rsidRDefault="00D8137C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7" w:type="dxa"/>
            <w:shd w:val="clear" w:color="auto" w:fill="auto"/>
          </w:tcPr>
          <w:p w:rsidR="00D8137C" w:rsidRPr="00DE54AB" w:rsidRDefault="00D8137C" w:rsidP="006A59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D8137C" w:rsidRPr="006A59EC" w:rsidRDefault="00D8137C" w:rsidP="005328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в контракте, заключенном по результатам определения поставщика (подрядчика,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сполнителя) в соответствии с пунктом 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асти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атьи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Федерального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44-ФЗ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, неверного размера штрафа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 в соответствии с пунктом</w:t>
            </w:r>
            <w:r w:rsidRPr="0066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Правил № 1042</w:t>
            </w:r>
            <w:proofErr w:type="gramEnd"/>
          </w:p>
        </w:tc>
      </w:tr>
      <w:tr w:rsidR="00D8137C" w:rsidRPr="00DE54AB" w:rsidTr="00D8137C">
        <w:tc>
          <w:tcPr>
            <w:tcW w:w="773" w:type="dxa"/>
          </w:tcPr>
          <w:p w:rsidR="00D8137C" w:rsidRDefault="00D8137C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D8137C" w:rsidRDefault="00D8137C" w:rsidP="00FB6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D8137C" w:rsidRPr="00FB643B" w:rsidRDefault="00D8137C" w:rsidP="00FB64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3B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 в контракте требований о размере штрафа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контрактом, в недействующей редакции</w:t>
            </w:r>
          </w:p>
        </w:tc>
      </w:tr>
      <w:tr w:rsidR="00D8137C" w:rsidRPr="00DE54AB" w:rsidTr="00D8137C">
        <w:tc>
          <w:tcPr>
            <w:tcW w:w="773" w:type="dxa"/>
          </w:tcPr>
          <w:p w:rsidR="00D8137C" w:rsidRPr="005F3CB1" w:rsidRDefault="00D8137C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 w:rsidR="00D8137C" w:rsidRPr="005F3CB1" w:rsidRDefault="00D8137C" w:rsidP="00DF70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3CB1"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44-ФЗ,</w:t>
            </w:r>
            <w:r w:rsidRPr="005F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подпункт «а» пункта 6 Правил № 1042</w:t>
            </w:r>
          </w:p>
        </w:tc>
        <w:tc>
          <w:tcPr>
            <w:tcW w:w="7114" w:type="dxa"/>
          </w:tcPr>
          <w:p w:rsidR="00D8137C" w:rsidRPr="005F3CB1" w:rsidRDefault="00D8137C" w:rsidP="004B20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Неустановление в контракте, заключенном по результатам электронной процедуры, размера штрафа за каждый факт неисполнения или ненадлежащего исполнения поставщиком обязательства, предусмотренного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контрактом</w:t>
            </w:r>
            <w:r w:rsidRPr="005F3CB1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которое не имеет стоимостного выражения</w:t>
            </w:r>
          </w:p>
        </w:tc>
      </w:tr>
      <w:tr w:rsidR="00D8137C" w:rsidRPr="00DE54AB" w:rsidTr="00D8137C">
        <w:tc>
          <w:tcPr>
            <w:tcW w:w="773" w:type="dxa"/>
          </w:tcPr>
          <w:p w:rsidR="00D8137C" w:rsidRDefault="00D8137C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 w:rsidR="00D8137C" w:rsidRDefault="00D8137C" w:rsidP="006A59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>Статьи 6,</w:t>
            </w:r>
            <w:hyperlink r:id="rId8" w:history="1">
              <w:r w:rsidRPr="004D1838">
                <w:rPr>
                  <w:rFonts w:ascii="Times New Roman" w:hAnsi="Times New Roman" w:cs="Times New Roman"/>
                  <w:sz w:val="24"/>
                  <w:szCs w:val="24"/>
                </w:rPr>
                <w:t xml:space="preserve"> 7</w:t>
              </w:r>
            </w:hyperlink>
            <w:r w:rsidRPr="004D183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D8137C" w:rsidRPr="00414A17" w:rsidRDefault="00D8137C" w:rsidP="00414A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контракта по результатам электронной процедуры с нарушением требований </w:t>
            </w:r>
            <w:proofErr w:type="gramStart"/>
            <w:r w:rsidRPr="00414A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14A17">
              <w:rPr>
                <w:rFonts w:ascii="Times New Roman" w:hAnsi="Times New Roman" w:cs="Times New Roman"/>
                <w:sz w:val="24"/>
                <w:szCs w:val="24"/>
              </w:rPr>
              <w:t>. 1 ст. 34 Федерального закона № 44-ФЗ в части указания противоречивой информации о сроке исполнения контракта</w:t>
            </w:r>
          </w:p>
        </w:tc>
      </w:tr>
      <w:tr w:rsidR="00D8137C" w:rsidRPr="00DE54AB" w:rsidTr="00D8137C">
        <w:tc>
          <w:tcPr>
            <w:tcW w:w="773" w:type="dxa"/>
          </w:tcPr>
          <w:p w:rsidR="00D8137C" w:rsidRDefault="00D8137C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shd w:val="clear" w:color="auto" w:fill="auto"/>
          </w:tcPr>
          <w:p w:rsidR="00D8137C" w:rsidRDefault="00D8137C" w:rsidP="00D85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</w:t>
            </w: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 xml:space="preserve">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D8137C" w:rsidRPr="00D85590" w:rsidRDefault="00D8137C" w:rsidP="00D8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90">
              <w:rPr>
                <w:rFonts w:ascii="Times New Roman" w:hAnsi="Times New Roman" w:cs="Times New Roman"/>
                <w:sz w:val="24"/>
                <w:szCs w:val="24"/>
              </w:rPr>
              <w:t>Оказание услуги ранее даты заключения контракта</w:t>
            </w:r>
          </w:p>
          <w:p w:rsidR="00D8137C" w:rsidRPr="00DE54AB" w:rsidRDefault="00D8137C" w:rsidP="00D855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37C" w:rsidRPr="00DE54AB" w:rsidTr="00D8137C">
        <w:tc>
          <w:tcPr>
            <w:tcW w:w="773" w:type="dxa"/>
          </w:tcPr>
          <w:p w:rsidR="00D8137C" w:rsidRDefault="00D8137C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  <w:shd w:val="clear" w:color="auto" w:fill="auto"/>
          </w:tcPr>
          <w:p w:rsidR="00D8137C" w:rsidRDefault="00D8137C" w:rsidP="006A59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</w:t>
            </w:r>
            <w:r w:rsidRPr="00E80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Федерального закона № 44-ФЗ</w:t>
            </w:r>
          </w:p>
        </w:tc>
        <w:tc>
          <w:tcPr>
            <w:tcW w:w="7114" w:type="dxa"/>
          </w:tcPr>
          <w:p w:rsidR="00D8137C" w:rsidRPr="00DE54AB" w:rsidRDefault="00D8137C" w:rsidP="00A40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Указание в контракте, заключенном на основании пункта 8 части 1 статьи 93 Федерального закона № 44-ФЗ, информации о </w:t>
            </w:r>
            <w:r w:rsidRPr="00E80E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0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пени за ненадлежащее исполнение обязательств по оплате не в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ответствии с требованиями пункта 6.2 статьи</w:t>
            </w:r>
            <w:r w:rsidRPr="00E80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Федерального закона от 07.12.2011 № 416-ФЗ «О водоснабжении и водоотведении»</w:t>
            </w:r>
          </w:p>
        </w:tc>
      </w:tr>
      <w:tr w:rsidR="00D8137C" w:rsidRPr="00DE54AB" w:rsidTr="00D8137C">
        <w:tc>
          <w:tcPr>
            <w:tcW w:w="773" w:type="dxa"/>
          </w:tcPr>
          <w:p w:rsidR="00D8137C" w:rsidRDefault="00D8137C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7" w:type="dxa"/>
            <w:shd w:val="clear" w:color="auto" w:fill="auto"/>
          </w:tcPr>
          <w:p w:rsidR="00D8137C" w:rsidRDefault="00D8137C" w:rsidP="006A59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7114" w:type="dxa"/>
          </w:tcPr>
          <w:p w:rsidR="00D8137C" w:rsidRPr="00DE54AB" w:rsidRDefault="00D8137C" w:rsidP="00A40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аправление, несвоевременное направление информации и документов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информации и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предусмотренных пунктами 9, 10, 13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части 2 статьи 103 Федерального закона № 44-ФЗ</w:t>
            </w:r>
          </w:p>
        </w:tc>
      </w:tr>
      <w:tr w:rsidR="00D8137C" w:rsidRPr="00DE54AB" w:rsidTr="00D8137C">
        <w:tc>
          <w:tcPr>
            <w:tcW w:w="773" w:type="dxa"/>
          </w:tcPr>
          <w:p w:rsidR="00D8137C" w:rsidRDefault="00D8137C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7" w:type="dxa"/>
            <w:shd w:val="clear" w:color="auto" w:fill="auto"/>
          </w:tcPr>
          <w:p w:rsidR="00D8137C" w:rsidRDefault="00D8137C" w:rsidP="00B909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9 ч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103 Федерального закона № 44-ФЗ</w:t>
            </w:r>
          </w:p>
        </w:tc>
        <w:tc>
          <w:tcPr>
            <w:tcW w:w="7114" w:type="dxa"/>
          </w:tcPr>
          <w:p w:rsidR="00D8137C" w:rsidRPr="00DE54AB" w:rsidRDefault="00D8137C" w:rsidP="00187D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Ненаправление в реестр контрактов приложений</w:t>
            </w:r>
            <w:r w:rsidRPr="00B90992">
              <w:rPr>
                <w:rFonts w:ascii="Times New Roman" w:eastAsia="Times New Roman" w:hAnsi="Times New Roman" w:cs="Times New Roman"/>
                <w:sz w:val="24"/>
                <w:szCs w:val="24"/>
              </w:rPr>
              <w:t>, являющи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хся</w:t>
            </w:r>
            <w:r w:rsidRPr="00B90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неотъемлемой частью контракта</w:t>
            </w:r>
          </w:p>
        </w:tc>
      </w:tr>
      <w:tr w:rsidR="00D8137C" w:rsidRPr="00DE54AB" w:rsidTr="00D8137C">
        <w:tc>
          <w:tcPr>
            <w:tcW w:w="773" w:type="dxa"/>
          </w:tcPr>
          <w:p w:rsidR="00D8137C" w:rsidRDefault="00D8137C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7" w:type="dxa"/>
            <w:shd w:val="clear" w:color="auto" w:fill="auto"/>
          </w:tcPr>
          <w:p w:rsidR="00D8137C" w:rsidRDefault="00D8137C" w:rsidP="006A59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«е» пункта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11 Правил ведения реестра контрактов № 60</w:t>
            </w:r>
          </w:p>
        </w:tc>
        <w:tc>
          <w:tcPr>
            <w:tcW w:w="7114" w:type="dxa"/>
          </w:tcPr>
          <w:p w:rsidR="00D8137C" w:rsidRPr="00DE54AB" w:rsidRDefault="00D8137C" w:rsidP="00B74C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Ненаправление 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в реестр контрактов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и документов </w:t>
            </w:r>
            <w:r w:rsidRPr="00B7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контракта, а именно документ, определяющий ненадлежащее исполнение контракта или неисполнение контракта с указанием допущенных нарушений в форме электронного документа или в форме электронного образа </w:t>
            </w:r>
            <w:r w:rsidRPr="00B74C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бумажного документа</w:t>
            </w:r>
          </w:p>
        </w:tc>
      </w:tr>
    </w:tbl>
    <w:p w:rsidR="00C73E45" w:rsidRPr="00DE54AB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DE54AB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DE54AB" w:rsidRDefault="00B531BF" w:rsidP="00BB078E">
      <w:pPr>
        <w:pStyle w:val="a4"/>
        <w:spacing w:line="240" w:lineRule="auto"/>
        <w:ind w:left="0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DE54AB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BB078E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DE54AB">
        <w:rPr>
          <w:rFonts w:ascii="Times New Roman" w:hAnsi="Times New Roman" w:cs="Times New Roman"/>
          <w:sz w:val="24"/>
          <w:szCs w:val="24"/>
        </w:rPr>
        <w:t>№ 44</w:t>
      </w:r>
      <w:r w:rsidR="006A73EF" w:rsidRPr="00DE54AB">
        <w:rPr>
          <w:rFonts w:ascii="Times New Roman" w:hAnsi="Times New Roman" w:cs="Times New Roman"/>
          <w:sz w:val="24"/>
          <w:szCs w:val="24"/>
        </w:rPr>
        <w:t>-ФЗ</w:t>
      </w:r>
      <w:r w:rsidR="00276F23" w:rsidRPr="00DE54AB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 w:rsidRPr="00DE54AB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 w:rsidRPr="00DE54AB">
        <w:rPr>
          <w:rFonts w:ascii="Times New Roman" w:hAnsi="Times New Roman" w:cs="Times New Roman"/>
          <w:sz w:val="24"/>
          <w:szCs w:val="24"/>
        </w:rPr>
        <w:t>нужд»;</w:t>
      </w:r>
    </w:p>
    <w:p w:rsidR="0075538E" w:rsidRPr="00DE54AB" w:rsidRDefault="000839BC" w:rsidP="007553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4AB">
        <w:rPr>
          <w:rFonts w:ascii="Times New Roman" w:hAnsi="Times New Roman" w:cs="Times New Roman"/>
          <w:sz w:val="24"/>
          <w:szCs w:val="24"/>
        </w:rPr>
        <w:t xml:space="preserve">2) </w:t>
      </w:r>
      <w:r w:rsidR="0075538E" w:rsidRPr="00DE54AB">
        <w:rPr>
          <w:rFonts w:ascii="Times New Roman" w:hAnsi="Times New Roman" w:cs="Times New Roman"/>
          <w:sz w:val="24"/>
          <w:szCs w:val="24"/>
        </w:rPr>
        <w:t>Правила № 1042 - Правила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</w:t>
      </w:r>
      <w:proofErr w:type="gramEnd"/>
      <w:r w:rsidR="0075538E" w:rsidRPr="00DE54AB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Правительства Российской </w:t>
      </w:r>
      <w:r w:rsidR="00B10C72">
        <w:rPr>
          <w:rFonts w:ascii="Times New Roman" w:hAnsi="Times New Roman" w:cs="Times New Roman"/>
          <w:sz w:val="24"/>
          <w:szCs w:val="24"/>
        </w:rPr>
        <w:t>Федерации, от 30.08.2017 № 1042.</w:t>
      </w:r>
    </w:p>
    <w:p w:rsidR="00713205" w:rsidRPr="00713205" w:rsidRDefault="00473551" w:rsidP="0071320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473551">
        <w:rPr>
          <w:rFonts w:ascii="Times New Roman" w:hAnsi="Times New Roman" w:cs="Times New Roman"/>
          <w:sz w:val="24"/>
          <w:szCs w:val="24"/>
        </w:rPr>
        <w:t>Правил</w:t>
      </w:r>
      <w:r w:rsidR="003954C1">
        <w:rPr>
          <w:rFonts w:ascii="Times New Roman" w:hAnsi="Times New Roman" w:cs="Times New Roman"/>
          <w:sz w:val="24"/>
          <w:szCs w:val="24"/>
        </w:rPr>
        <w:t>а</w:t>
      </w:r>
      <w:r w:rsidRPr="00473551">
        <w:rPr>
          <w:rFonts w:ascii="Times New Roman" w:hAnsi="Times New Roman" w:cs="Times New Roman"/>
          <w:sz w:val="24"/>
          <w:szCs w:val="24"/>
        </w:rPr>
        <w:t xml:space="preserve"> ведения реестра контрактов №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20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205">
        <w:rPr>
          <w:rFonts w:ascii="Times New Roman" w:hAnsi="Times New Roman" w:cs="Times New Roman"/>
          <w:sz w:val="24"/>
          <w:szCs w:val="24"/>
        </w:rPr>
        <w:t>П</w:t>
      </w:r>
      <w:r w:rsidR="00713205" w:rsidRPr="00713205">
        <w:rPr>
          <w:rFonts w:ascii="Times New Roman" w:hAnsi="Times New Roman" w:cs="Times New Roman"/>
          <w:sz w:val="24"/>
          <w:szCs w:val="24"/>
        </w:rPr>
        <w:t>равила ведения реестра контрактов, заключенных заказчиками</w:t>
      </w:r>
      <w:r w:rsidR="0046561B">
        <w:rPr>
          <w:rFonts w:ascii="Times New Roman" w:hAnsi="Times New Roman" w:cs="Times New Roman"/>
          <w:sz w:val="24"/>
          <w:szCs w:val="24"/>
        </w:rPr>
        <w:t>,</w:t>
      </w:r>
      <w:r w:rsidR="008D27AB">
        <w:rPr>
          <w:rFonts w:ascii="Times New Roman" w:hAnsi="Times New Roman" w:cs="Times New Roman"/>
          <w:sz w:val="24"/>
          <w:szCs w:val="24"/>
        </w:rPr>
        <w:t xml:space="preserve"> утвержденные п</w:t>
      </w:r>
      <w:r w:rsidR="00713205" w:rsidRPr="00713205">
        <w:rPr>
          <w:rFonts w:ascii="Times New Roman" w:hAnsi="Times New Roman" w:cs="Times New Roman"/>
          <w:sz w:val="24"/>
          <w:szCs w:val="24"/>
        </w:rPr>
        <w:t>остановление</w:t>
      </w:r>
      <w:r w:rsidR="008D27AB">
        <w:rPr>
          <w:rFonts w:ascii="Times New Roman" w:hAnsi="Times New Roman" w:cs="Times New Roman"/>
          <w:sz w:val="24"/>
          <w:szCs w:val="24"/>
        </w:rPr>
        <w:t>м Правительства РФ от 27.01.2022 №</w:t>
      </w:r>
      <w:r w:rsidR="00713205" w:rsidRPr="00713205"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517769" w:rsidRPr="00DE54AB" w:rsidRDefault="008D27AB" w:rsidP="007132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13205" w:rsidRPr="00713205">
        <w:rPr>
          <w:rFonts w:ascii="Times New Roman" w:hAnsi="Times New Roman" w:cs="Times New Roman"/>
          <w:sz w:val="24"/>
          <w:szCs w:val="24"/>
        </w:rPr>
        <w:t xml:space="preserve">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</w:t>
      </w:r>
      <w:proofErr w:type="gramStart"/>
      <w:r w:rsidR="00713205" w:rsidRPr="0071320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713205" w:rsidRPr="00713205">
        <w:rPr>
          <w:rFonts w:ascii="Times New Roman" w:hAnsi="Times New Roman" w:cs="Times New Roman"/>
          <w:sz w:val="24"/>
          <w:szCs w:val="24"/>
        </w:rPr>
        <w:t xml:space="preserve"> силу актов и отдельных положений актов Пра</w:t>
      </w:r>
      <w:r>
        <w:rPr>
          <w:rFonts w:ascii="Times New Roman" w:hAnsi="Times New Roman" w:cs="Times New Roman"/>
          <w:sz w:val="24"/>
          <w:szCs w:val="24"/>
        </w:rPr>
        <w:t>вительства Российской Федерации».</w:t>
      </w:r>
    </w:p>
    <w:sectPr w:rsidR="00517769" w:rsidRPr="00DE54AB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6A12"/>
    <w:rsid w:val="00003641"/>
    <w:rsid w:val="000069C2"/>
    <w:rsid w:val="000073F4"/>
    <w:rsid w:val="00007606"/>
    <w:rsid w:val="0001237A"/>
    <w:rsid w:val="0001280C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0A06"/>
    <w:rsid w:val="00031001"/>
    <w:rsid w:val="00031CB2"/>
    <w:rsid w:val="0003318C"/>
    <w:rsid w:val="00035AE5"/>
    <w:rsid w:val="0003718F"/>
    <w:rsid w:val="000372F5"/>
    <w:rsid w:val="00040E73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0AB1"/>
    <w:rsid w:val="000611E1"/>
    <w:rsid w:val="000673C5"/>
    <w:rsid w:val="00070869"/>
    <w:rsid w:val="000754C2"/>
    <w:rsid w:val="000763A9"/>
    <w:rsid w:val="00077F41"/>
    <w:rsid w:val="000817C9"/>
    <w:rsid w:val="00081C3F"/>
    <w:rsid w:val="00082912"/>
    <w:rsid w:val="000839BC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97A00"/>
    <w:rsid w:val="000A03E3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0D81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190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24D"/>
    <w:rsid w:val="00126A12"/>
    <w:rsid w:val="00127464"/>
    <w:rsid w:val="00130DCE"/>
    <w:rsid w:val="00132B21"/>
    <w:rsid w:val="0013433E"/>
    <w:rsid w:val="001347F8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0A5B"/>
    <w:rsid w:val="00172F49"/>
    <w:rsid w:val="00177243"/>
    <w:rsid w:val="00177317"/>
    <w:rsid w:val="00177A13"/>
    <w:rsid w:val="001830E1"/>
    <w:rsid w:val="00184326"/>
    <w:rsid w:val="00184822"/>
    <w:rsid w:val="00186BC3"/>
    <w:rsid w:val="00186EC4"/>
    <w:rsid w:val="00187DFD"/>
    <w:rsid w:val="00190393"/>
    <w:rsid w:val="0019049C"/>
    <w:rsid w:val="00193168"/>
    <w:rsid w:val="00197057"/>
    <w:rsid w:val="001A27D1"/>
    <w:rsid w:val="001A298B"/>
    <w:rsid w:val="001A4A8D"/>
    <w:rsid w:val="001A50D8"/>
    <w:rsid w:val="001A652C"/>
    <w:rsid w:val="001A73C4"/>
    <w:rsid w:val="001B1B60"/>
    <w:rsid w:val="001B3DAA"/>
    <w:rsid w:val="001B485C"/>
    <w:rsid w:val="001B5CD4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5451"/>
    <w:rsid w:val="001D663C"/>
    <w:rsid w:val="001D700B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EF2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45661"/>
    <w:rsid w:val="00250AA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4040"/>
    <w:rsid w:val="002B51A2"/>
    <w:rsid w:val="002B6B91"/>
    <w:rsid w:val="002B6C0F"/>
    <w:rsid w:val="002B7702"/>
    <w:rsid w:val="002C09B0"/>
    <w:rsid w:val="002C42A6"/>
    <w:rsid w:val="002C6639"/>
    <w:rsid w:val="002D46B8"/>
    <w:rsid w:val="002D55C1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1482"/>
    <w:rsid w:val="00312FCA"/>
    <w:rsid w:val="00314D8D"/>
    <w:rsid w:val="003151DF"/>
    <w:rsid w:val="003158B9"/>
    <w:rsid w:val="0031726D"/>
    <w:rsid w:val="0032073F"/>
    <w:rsid w:val="00320D72"/>
    <w:rsid w:val="0032313E"/>
    <w:rsid w:val="003235C7"/>
    <w:rsid w:val="00324E54"/>
    <w:rsid w:val="003275E8"/>
    <w:rsid w:val="003300F1"/>
    <w:rsid w:val="00331A4B"/>
    <w:rsid w:val="00331FB7"/>
    <w:rsid w:val="00332980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02EC"/>
    <w:rsid w:val="00380988"/>
    <w:rsid w:val="003837D2"/>
    <w:rsid w:val="00384AB2"/>
    <w:rsid w:val="0038731D"/>
    <w:rsid w:val="00391A96"/>
    <w:rsid w:val="00392EDB"/>
    <w:rsid w:val="003930E8"/>
    <w:rsid w:val="00393AFF"/>
    <w:rsid w:val="003943E0"/>
    <w:rsid w:val="003954C1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4DE"/>
    <w:rsid w:val="003C461B"/>
    <w:rsid w:val="003C6E76"/>
    <w:rsid w:val="003D09B6"/>
    <w:rsid w:val="003D1CEC"/>
    <w:rsid w:val="003D377E"/>
    <w:rsid w:val="003D3A8C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4A17"/>
    <w:rsid w:val="0041593F"/>
    <w:rsid w:val="004164B9"/>
    <w:rsid w:val="00420DB3"/>
    <w:rsid w:val="00421625"/>
    <w:rsid w:val="00424D9C"/>
    <w:rsid w:val="00426FC2"/>
    <w:rsid w:val="00427069"/>
    <w:rsid w:val="00430134"/>
    <w:rsid w:val="00433096"/>
    <w:rsid w:val="00436BEF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004"/>
    <w:rsid w:val="00456D18"/>
    <w:rsid w:val="00456FCA"/>
    <w:rsid w:val="00460197"/>
    <w:rsid w:val="00460A55"/>
    <w:rsid w:val="00461DCE"/>
    <w:rsid w:val="00462894"/>
    <w:rsid w:val="00462EAE"/>
    <w:rsid w:val="00464EBD"/>
    <w:rsid w:val="0046561B"/>
    <w:rsid w:val="00465766"/>
    <w:rsid w:val="00471949"/>
    <w:rsid w:val="00473551"/>
    <w:rsid w:val="00477B18"/>
    <w:rsid w:val="0048186D"/>
    <w:rsid w:val="00481EA7"/>
    <w:rsid w:val="004820C3"/>
    <w:rsid w:val="00485386"/>
    <w:rsid w:val="0049045B"/>
    <w:rsid w:val="00490689"/>
    <w:rsid w:val="00491391"/>
    <w:rsid w:val="00491E5A"/>
    <w:rsid w:val="00492ED2"/>
    <w:rsid w:val="004931C1"/>
    <w:rsid w:val="00493290"/>
    <w:rsid w:val="00494649"/>
    <w:rsid w:val="004955D2"/>
    <w:rsid w:val="004A2369"/>
    <w:rsid w:val="004A2E87"/>
    <w:rsid w:val="004A355C"/>
    <w:rsid w:val="004A37AE"/>
    <w:rsid w:val="004A4813"/>
    <w:rsid w:val="004A562F"/>
    <w:rsid w:val="004A58AB"/>
    <w:rsid w:val="004A5FBD"/>
    <w:rsid w:val="004A7539"/>
    <w:rsid w:val="004B03A5"/>
    <w:rsid w:val="004B0B05"/>
    <w:rsid w:val="004B16BD"/>
    <w:rsid w:val="004B2006"/>
    <w:rsid w:val="004B3129"/>
    <w:rsid w:val="004B5A69"/>
    <w:rsid w:val="004B5C47"/>
    <w:rsid w:val="004C0397"/>
    <w:rsid w:val="004C3CAA"/>
    <w:rsid w:val="004C42B2"/>
    <w:rsid w:val="004C5AD9"/>
    <w:rsid w:val="004C74BF"/>
    <w:rsid w:val="004C7B53"/>
    <w:rsid w:val="004D1838"/>
    <w:rsid w:val="004D1A77"/>
    <w:rsid w:val="004D2213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4F6678"/>
    <w:rsid w:val="00500AAE"/>
    <w:rsid w:val="00501995"/>
    <w:rsid w:val="0050305F"/>
    <w:rsid w:val="005033C0"/>
    <w:rsid w:val="00510453"/>
    <w:rsid w:val="00510ED0"/>
    <w:rsid w:val="00511F6A"/>
    <w:rsid w:val="005126C3"/>
    <w:rsid w:val="00515D65"/>
    <w:rsid w:val="00516462"/>
    <w:rsid w:val="00517769"/>
    <w:rsid w:val="005206AF"/>
    <w:rsid w:val="00520B60"/>
    <w:rsid w:val="00520DE5"/>
    <w:rsid w:val="005217CE"/>
    <w:rsid w:val="0052334E"/>
    <w:rsid w:val="005242C1"/>
    <w:rsid w:val="00525346"/>
    <w:rsid w:val="00525D28"/>
    <w:rsid w:val="00530985"/>
    <w:rsid w:val="0053159B"/>
    <w:rsid w:val="005328F6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6F40"/>
    <w:rsid w:val="00587A31"/>
    <w:rsid w:val="00587D59"/>
    <w:rsid w:val="00590136"/>
    <w:rsid w:val="005907EF"/>
    <w:rsid w:val="005929B8"/>
    <w:rsid w:val="0059627D"/>
    <w:rsid w:val="005A09CB"/>
    <w:rsid w:val="005A10B4"/>
    <w:rsid w:val="005A14FA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3B"/>
    <w:rsid w:val="005D2CC2"/>
    <w:rsid w:val="005D644A"/>
    <w:rsid w:val="005D68B6"/>
    <w:rsid w:val="005D6EBE"/>
    <w:rsid w:val="005E11D3"/>
    <w:rsid w:val="005E3757"/>
    <w:rsid w:val="005E7CE0"/>
    <w:rsid w:val="005F03E6"/>
    <w:rsid w:val="005F1337"/>
    <w:rsid w:val="005F27FC"/>
    <w:rsid w:val="005F3883"/>
    <w:rsid w:val="005F3CB1"/>
    <w:rsid w:val="005F45E5"/>
    <w:rsid w:val="0060127B"/>
    <w:rsid w:val="00601407"/>
    <w:rsid w:val="006040A3"/>
    <w:rsid w:val="006067E4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1739D"/>
    <w:rsid w:val="006240CA"/>
    <w:rsid w:val="00634455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1C1C"/>
    <w:rsid w:val="006626BD"/>
    <w:rsid w:val="006626D6"/>
    <w:rsid w:val="0066572C"/>
    <w:rsid w:val="006666A0"/>
    <w:rsid w:val="00667826"/>
    <w:rsid w:val="00672BC3"/>
    <w:rsid w:val="00672BE9"/>
    <w:rsid w:val="006733E5"/>
    <w:rsid w:val="006760BC"/>
    <w:rsid w:val="00677FAD"/>
    <w:rsid w:val="0068152F"/>
    <w:rsid w:val="006847D6"/>
    <w:rsid w:val="0068488E"/>
    <w:rsid w:val="00695F16"/>
    <w:rsid w:val="00696135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59EC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17CC"/>
    <w:rsid w:val="006F25E3"/>
    <w:rsid w:val="006F55B3"/>
    <w:rsid w:val="006F620D"/>
    <w:rsid w:val="007028A6"/>
    <w:rsid w:val="007049E1"/>
    <w:rsid w:val="007076DC"/>
    <w:rsid w:val="00710E39"/>
    <w:rsid w:val="00711A41"/>
    <w:rsid w:val="00712931"/>
    <w:rsid w:val="00713205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2F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2F28"/>
    <w:rsid w:val="007540A8"/>
    <w:rsid w:val="007543A3"/>
    <w:rsid w:val="0075538E"/>
    <w:rsid w:val="00756DEB"/>
    <w:rsid w:val="007603E1"/>
    <w:rsid w:val="00762EBB"/>
    <w:rsid w:val="00766C1E"/>
    <w:rsid w:val="00766D71"/>
    <w:rsid w:val="0076782C"/>
    <w:rsid w:val="0077419B"/>
    <w:rsid w:val="00781436"/>
    <w:rsid w:val="00785376"/>
    <w:rsid w:val="00785630"/>
    <w:rsid w:val="00787592"/>
    <w:rsid w:val="00787674"/>
    <w:rsid w:val="00790893"/>
    <w:rsid w:val="0079179E"/>
    <w:rsid w:val="007941C3"/>
    <w:rsid w:val="007949AF"/>
    <w:rsid w:val="007963F3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626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2A8"/>
    <w:rsid w:val="00800424"/>
    <w:rsid w:val="00800791"/>
    <w:rsid w:val="00801B5B"/>
    <w:rsid w:val="008034A1"/>
    <w:rsid w:val="00804A25"/>
    <w:rsid w:val="00804ADE"/>
    <w:rsid w:val="00807906"/>
    <w:rsid w:val="00810E77"/>
    <w:rsid w:val="0081277A"/>
    <w:rsid w:val="0081300F"/>
    <w:rsid w:val="00816B8E"/>
    <w:rsid w:val="00820E39"/>
    <w:rsid w:val="00821B7D"/>
    <w:rsid w:val="00822056"/>
    <w:rsid w:val="00822B24"/>
    <w:rsid w:val="00822FD9"/>
    <w:rsid w:val="008303D7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6D18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353"/>
    <w:rsid w:val="00875590"/>
    <w:rsid w:val="00875B90"/>
    <w:rsid w:val="00876347"/>
    <w:rsid w:val="0088076A"/>
    <w:rsid w:val="008843BB"/>
    <w:rsid w:val="00885FE4"/>
    <w:rsid w:val="00887E00"/>
    <w:rsid w:val="00887E26"/>
    <w:rsid w:val="0089092F"/>
    <w:rsid w:val="00891454"/>
    <w:rsid w:val="00892C77"/>
    <w:rsid w:val="00893600"/>
    <w:rsid w:val="00894035"/>
    <w:rsid w:val="00894F7C"/>
    <w:rsid w:val="008952D4"/>
    <w:rsid w:val="008A244A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27AB"/>
    <w:rsid w:val="008D35FD"/>
    <w:rsid w:val="008D6B4D"/>
    <w:rsid w:val="008E05BB"/>
    <w:rsid w:val="008E15D5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3F5A"/>
    <w:rsid w:val="00995F00"/>
    <w:rsid w:val="009977AD"/>
    <w:rsid w:val="009A03FC"/>
    <w:rsid w:val="009A2A7F"/>
    <w:rsid w:val="009A45D4"/>
    <w:rsid w:val="009A4E72"/>
    <w:rsid w:val="009A4F5A"/>
    <w:rsid w:val="009A5876"/>
    <w:rsid w:val="009A5A37"/>
    <w:rsid w:val="009A6897"/>
    <w:rsid w:val="009A6B03"/>
    <w:rsid w:val="009A6F11"/>
    <w:rsid w:val="009A7637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9DD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3695E"/>
    <w:rsid w:val="00A401C9"/>
    <w:rsid w:val="00A40569"/>
    <w:rsid w:val="00A408C0"/>
    <w:rsid w:val="00A449BD"/>
    <w:rsid w:val="00A44F84"/>
    <w:rsid w:val="00A46D13"/>
    <w:rsid w:val="00A46FC9"/>
    <w:rsid w:val="00A51472"/>
    <w:rsid w:val="00A539C5"/>
    <w:rsid w:val="00A546C8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7401"/>
    <w:rsid w:val="00A77539"/>
    <w:rsid w:val="00A801F1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E4A2D"/>
    <w:rsid w:val="00AE75B7"/>
    <w:rsid w:val="00AF0D7C"/>
    <w:rsid w:val="00AF2AB8"/>
    <w:rsid w:val="00AF426A"/>
    <w:rsid w:val="00AF63CF"/>
    <w:rsid w:val="00AF69FD"/>
    <w:rsid w:val="00B0030F"/>
    <w:rsid w:val="00B00790"/>
    <w:rsid w:val="00B009FD"/>
    <w:rsid w:val="00B05F10"/>
    <w:rsid w:val="00B10C72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4C5D"/>
    <w:rsid w:val="00B76261"/>
    <w:rsid w:val="00B763DE"/>
    <w:rsid w:val="00B765AF"/>
    <w:rsid w:val="00B81FF3"/>
    <w:rsid w:val="00B84F15"/>
    <w:rsid w:val="00B85286"/>
    <w:rsid w:val="00B85869"/>
    <w:rsid w:val="00B87204"/>
    <w:rsid w:val="00B90992"/>
    <w:rsid w:val="00B91D52"/>
    <w:rsid w:val="00B91D60"/>
    <w:rsid w:val="00B9565C"/>
    <w:rsid w:val="00B96149"/>
    <w:rsid w:val="00B97792"/>
    <w:rsid w:val="00B9789F"/>
    <w:rsid w:val="00B979C3"/>
    <w:rsid w:val="00BA77A3"/>
    <w:rsid w:val="00BB078E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2D9F"/>
    <w:rsid w:val="00BC4D15"/>
    <w:rsid w:val="00BC5EB8"/>
    <w:rsid w:val="00BC6FC6"/>
    <w:rsid w:val="00BC734E"/>
    <w:rsid w:val="00BD1099"/>
    <w:rsid w:val="00BD1BE7"/>
    <w:rsid w:val="00BD2EE6"/>
    <w:rsid w:val="00BD6A36"/>
    <w:rsid w:val="00BD706B"/>
    <w:rsid w:val="00BE1067"/>
    <w:rsid w:val="00BE1DDD"/>
    <w:rsid w:val="00BE2F42"/>
    <w:rsid w:val="00BE404E"/>
    <w:rsid w:val="00BE4A3F"/>
    <w:rsid w:val="00BE4D2E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25D8"/>
    <w:rsid w:val="00C1318C"/>
    <w:rsid w:val="00C13FBA"/>
    <w:rsid w:val="00C14577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074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879A1"/>
    <w:rsid w:val="00C91A42"/>
    <w:rsid w:val="00C96139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0A1C"/>
    <w:rsid w:val="00D21540"/>
    <w:rsid w:val="00D217BC"/>
    <w:rsid w:val="00D23A81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1C60"/>
    <w:rsid w:val="00D72277"/>
    <w:rsid w:val="00D73B3C"/>
    <w:rsid w:val="00D741AD"/>
    <w:rsid w:val="00D77EC0"/>
    <w:rsid w:val="00D81244"/>
    <w:rsid w:val="00D8137C"/>
    <w:rsid w:val="00D81E44"/>
    <w:rsid w:val="00D8274E"/>
    <w:rsid w:val="00D837A8"/>
    <w:rsid w:val="00D84D60"/>
    <w:rsid w:val="00D85590"/>
    <w:rsid w:val="00D86245"/>
    <w:rsid w:val="00D86620"/>
    <w:rsid w:val="00D905D2"/>
    <w:rsid w:val="00D907A4"/>
    <w:rsid w:val="00D9709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5A87"/>
    <w:rsid w:val="00DD6903"/>
    <w:rsid w:val="00DD6C05"/>
    <w:rsid w:val="00DE1862"/>
    <w:rsid w:val="00DE2856"/>
    <w:rsid w:val="00DE32A4"/>
    <w:rsid w:val="00DE3D77"/>
    <w:rsid w:val="00DE3E3E"/>
    <w:rsid w:val="00DE54AB"/>
    <w:rsid w:val="00DE5A00"/>
    <w:rsid w:val="00DE73C8"/>
    <w:rsid w:val="00DF0476"/>
    <w:rsid w:val="00DF3834"/>
    <w:rsid w:val="00DF3F43"/>
    <w:rsid w:val="00DF68EC"/>
    <w:rsid w:val="00DF6966"/>
    <w:rsid w:val="00DF70D3"/>
    <w:rsid w:val="00DF7BBE"/>
    <w:rsid w:val="00E000F8"/>
    <w:rsid w:val="00E03BDA"/>
    <w:rsid w:val="00E0413B"/>
    <w:rsid w:val="00E06ADC"/>
    <w:rsid w:val="00E11744"/>
    <w:rsid w:val="00E119FC"/>
    <w:rsid w:val="00E11B75"/>
    <w:rsid w:val="00E12D1B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5812"/>
    <w:rsid w:val="00E761EA"/>
    <w:rsid w:val="00E80246"/>
    <w:rsid w:val="00E809E4"/>
    <w:rsid w:val="00E80E8F"/>
    <w:rsid w:val="00E84B81"/>
    <w:rsid w:val="00E85807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1C0E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76713"/>
    <w:rsid w:val="00F81981"/>
    <w:rsid w:val="00F838FE"/>
    <w:rsid w:val="00F83AFB"/>
    <w:rsid w:val="00F843D3"/>
    <w:rsid w:val="00F9160D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43B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E766D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8B4ECA5B67BE13CF02D7F0B91163D23DF25C189E63D7D20A5B460D925961178D8D1F31EBCBC91E2808378A1E991D73F3B199CF717818AAD5S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E8B4ECA5B67BE13CF02D7F0B91163D23DF25C189E63D7D20A5B460D925961178D8D1F31EBCBC91E2808378A1E991D73F3B199CF717818AAD5S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BA015F50819D503339EC81D92CB8E49C57631C0C233BB3EB9B75BFFE2861E83602009177CCC13F38C1D70A99B2889115A672F65AA706E4ZBwEO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618A-D0B4-40DA-BADD-0C4C90F1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6548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563</cp:revision>
  <cp:lastPrinted>2023-05-02T09:28:00Z</cp:lastPrinted>
  <dcterms:created xsi:type="dcterms:W3CDTF">2017-08-31T06:24:00Z</dcterms:created>
  <dcterms:modified xsi:type="dcterms:W3CDTF">2023-05-04T08:28:00Z</dcterms:modified>
</cp:coreProperties>
</file>